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jc w:val="both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2025年4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月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和1-4月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巫溪县环境质量简报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一、大气环境质量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空气质量按《环境空气质量标准》（GB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3095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—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2012）进行评价。202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年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月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，全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县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环境空气质量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优良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天数为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27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天，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同比减少3天，超标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天数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3天，同比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2024年4月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增加3天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。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全县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环境空气中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细颗粒物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PM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subscript"/>
        </w:rPr>
        <w:t>2.5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月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均浓度为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21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微克/立方米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，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同比上升8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微克/立方米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可吸入颗粒物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PM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subscript"/>
        </w:rPr>
        <w:t>10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月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均浓度为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47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微克/立方米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，同比下上升16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微克/立方米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，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二氧化硫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SO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subscript"/>
        </w:rPr>
        <w:t>2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月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均浓度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  <w:shd w:val="clear" w:fill="FFFFFF"/>
        </w:rPr>
        <w:t>为</w:t>
      </w:r>
      <w:r>
        <w:rPr>
          <w:rFonts w:hint="eastAsia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12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微克/立方米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，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同比持平，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二氧化氮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NO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subscript"/>
        </w:rPr>
        <w:t>2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月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均浓度为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微克/立方米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，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同比上升1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微克/立方米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臭氧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O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subscript"/>
        </w:rPr>
        <w:t>3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月均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浓度为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99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微克/立方米，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同比上升26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微克/立方米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一氧化碳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CO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月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均浓度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为0.4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毫克/立方米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，同比下降0.1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毫克/立方米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2025年1-4月，全县环境空气质量优良天数为110天，同比减少6天，超标天数为10天，同比2024年1-4月增加5天。全县环境空气中细颗粒物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PM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subscript"/>
        </w:rPr>
        <w:t>2.5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平均浓度为30微克/立方米，同比上升1微克/立方米，可吸入颗粒物PM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subscript"/>
          <w:lang w:val="en-US" w:eastAsia="zh-CN"/>
        </w:rPr>
        <w:t>10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平均浓度为36微克/立方米，同比下降10微克/立方米，二氧化硫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SO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subscript"/>
        </w:rPr>
        <w:t>2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平均浓度为12微克/立方米，同比持平，二氧化氮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NO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subscript"/>
        </w:rPr>
        <w:t>2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平均浓度为9微克/立方米，同比上升1微克/立方米，臭氧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O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subscript"/>
        </w:rPr>
        <w:t>3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平均浓度为99微克/立方米，同比上升34微克/立方米，一氧化碳CO平均浓度为0.4毫克/立方米，同比下降0.1毫克/立方米。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二、水环境质量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地表水水质按《地表水环境质量标准》（GB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3838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—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2002）进行评价。202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年</w:t>
      </w:r>
      <w:r>
        <w:rPr>
          <w:rFonts w:hint="eastAsia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月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，全县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地表水总体水质为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  <w:shd w:val="clear" w:fill="FFFFFF"/>
        </w:rPr>
        <w:t>优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1个国控考核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断面（大宁河花台）为I类水质，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优于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II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类水质考核标准；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市控考核断面（汤溪河沙市镇、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梅溪河向子村、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巴岩子河西槽）为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II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类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及以上水质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，其中汤溪河沙市镇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巴岩子河西槽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断面均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为I类水质，优于II类水质考核标准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；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市控评价断面大宁河水文站为II类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水质，达到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II类水质考核标准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柏杨河马莲溪大桥为II类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水质，优于Ⅲ类水质考核标准。</w:t>
      </w:r>
      <w:r>
        <w:rPr>
          <w:rFonts w:hint="default" w:ascii="Times New Roman" w:hAnsi="Times New Roman" w:eastAsia="方正仿宋_GBK" w:cs="Times New Roman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13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个水环境功能区水质达标率</w:t>
      </w:r>
      <w:r>
        <w:rPr>
          <w:rFonts w:hint="eastAsia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均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为100</w:t>
      </w:r>
      <w:r>
        <w:rPr>
          <w:rFonts w:hint="default" w:ascii="Times New Roman" w:hAnsi="Times New Roman" w:eastAsia="方正仿宋_GBK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</w:t>
      </w:r>
      <w:r>
        <w:rPr>
          <w:rFonts w:hint="default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 w:themeColor="text1"/>
          <w:spacing w:val="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2025年1-4月，全县5个考核断面均达到考核标准。</w:t>
      </w:r>
      <w:r>
        <w:rPr>
          <w:rFonts w:hint="eastAsia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其中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1个国控考核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断面（大宁河花台）为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lang w:val="en-US" w:eastAsia="zh-CN" w:bidi="ar-SA"/>
        </w:rPr>
        <w:t>II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类水质，</w:t>
      </w:r>
      <w:r>
        <w:rPr>
          <w:rFonts w:hint="eastAsia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达到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lang w:val="en-US" w:eastAsia="zh-CN" w:bidi="ar-SA"/>
        </w:rPr>
        <w:t>II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类水质考核标准</w:t>
      </w:r>
      <w:r>
        <w:rPr>
          <w:rFonts w:hint="eastAsia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；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个市控考核断面（汤溪河沙市镇、梅溪河向子村、长溪河双河、巴岩子河西槽）为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lang w:val="en-US" w:eastAsia="zh-CN" w:bidi="ar-SA"/>
        </w:rPr>
        <w:t>II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类</w:t>
      </w:r>
      <w:r>
        <w:rPr>
          <w:rFonts w:hint="eastAsia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及以上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水质，其中汤溪河沙市镇</w:t>
      </w:r>
      <w:r>
        <w:rPr>
          <w:rFonts w:hint="eastAsia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长溪河双河断面</w:t>
      </w:r>
      <w:r>
        <w:rPr>
          <w:rFonts w:hint="eastAsia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均为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I类水质，优于II类水质考核标准</w:t>
      </w:r>
      <w:r>
        <w:rPr>
          <w:rFonts w:hint="eastAsia" w:ascii="Times New Roman" w:hAnsi="Times New Roman" w:eastAsia="方正仿宋_GBK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。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10" w:firstLineChars="100"/>
        <w:jc w:val="both"/>
        <w:textAlignment w:val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yMzQ0NjA3NjhjNjc1MWZlM2I4NzQ1Y2EzN2MyM2EifQ=="/>
  </w:docVars>
  <w:rsids>
    <w:rsidRoot w:val="00000000"/>
    <w:rsid w:val="03A55B4C"/>
    <w:rsid w:val="044955CA"/>
    <w:rsid w:val="056D7096"/>
    <w:rsid w:val="069D39AB"/>
    <w:rsid w:val="06E710CA"/>
    <w:rsid w:val="07302A71"/>
    <w:rsid w:val="08A6123D"/>
    <w:rsid w:val="09B52AED"/>
    <w:rsid w:val="0AA67A0B"/>
    <w:rsid w:val="0DF254B9"/>
    <w:rsid w:val="0F7A0D2D"/>
    <w:rsid w:val="101C1DE4"/>
    <w:rsid w:val="10E806FA"/>
    <w:rsid w:val="11791AC6"/>
    <w:rsid w:val="127B2F75"/>
    <w:rsid w:val="13426006"/>
    <w:rsid w:val="14506500"/>
    <w:rsid w:val="14541A21"/>
    <w:rsid w:val="145F350A"/>
    <w:rsid w:val="14AF1479"/>
    <w:rsid w:val="1560263F"/>
    <w:rsid w:val="157B75AD"/>
    <w:rsid w:val="15B57829"/>
    <w:rsid w:val="16AE3479"/>
    <w:rsid w:val="18D92F68"/>
    <w:rsid w:val="1B017867"/>
    <w:rsid w:val="1B860A5A"/>
    <w:rsid w:val="1C0C71B1"/>
    <w:rsid w:val="1E4A0464"/>
    <w:rsid w:val="1E5E5918"/>
    <w:rsid w:val="1E8F7C25"/>
    <w:rsid w:val="1EBEE719"/>
    <w:rsid w:val="2177331E"/>
    <w:rsid w:val="22721D38"/>
    <w:rsid w:val="22787012"/>
    <w:rsid w:val="22835CF3"/>
    <w:rsid w:val="240B2444"/>
    <w:rsid w:val="24E707BB"/>
    <w:rsid w:val="25BD07D4"/>
    <w:rsid w:val="27C748D4"/>
    <w:rsid w:val="29D5765D"/>
    <w:rsid w:val="29F15C38"/>
    <w:rsid w:val="2C1520B2"/>
    <w:rsid w:val="2F025F36"/>
    <w:rsid w:val="32990C1B"/>
    <w:rsid w:val="33BE1A81"/>
    <w:rsid w:val="3443062E"/>
    <w:rsid w:val="35DC59EE"/>
    <w:rsid w:val="374E6478"/>
    <w:rsid w:val="38C42E95"/>
    <w:rsid w:val="399F2FBB"/>
    <w:rsid w:val="3DBF59D9"/>
    <w:rsid w:val="3EBB6DCE"/>
    <w:rsid w:val="3F5E7ED4"/>
    <w:rsid w:val="42AA37C4"/>
    <w:rsid w:val="44580936"/>
    <w:rsid w:val="45D12AAA"/>
    <w:rsid w:val="462031D5"/>
    <w:rsid w:val="48111527"/>
    <w:rsid w:val="48755B95"/>
    <w:rsid w:val="49783620"/>
    <w:rsid w:val="4B29302C"/>
    <w:rsid w:val="514328A4"/>
    <w:rsid w:val="534452E8"/>
    <w:rsid w:val="551268DF"/>
    <w:rsid w:val="572D5C52"/>
    <w:rsid w:val="57FB18AC"/>
    <w:rsid w:val="592F3739"/>
    <w:rsid w:val="5934281D"/>
    <w:rsid w:val="59EF3692"/>
    <w:rsid w:val="5A6279C4"/>
    <w:rsid w:val="5E174F66"/>
    <w:rsid w:val="604A3DFB"/>
    <w:rsid w:val="608763D3"/>
    <w:rsid w:val="60AA3E6F"/>
    <w:rsid w:val="60DF620F"/>
    <w:rsid w:val="62020826"/>
    <w:rsid w:val="64C5396E"/>
    <w:rsid w:val="6853303E"/>
    <w:rsid w:val="691E3A85"/>
    <w:rsid w:val="6B341506"/>
    <w:rsid w:val="6D8A7502"/>
    <w:rsid w:val="6D8D5323"/>
    <w:rsid w:val="6DFE57FA"/>
    <w:rsid w:val="6EB1286D"/>
    <w:rsid w:val="6F4F15C9"/>
    <w:rsid w:val="6F8A1827"/>
    <w:rsid w:val="715776FB"/>
    <w:rsid w:val="71A72411"/>
    <w:rsid w:val="71B903B6"/>
    <w:rsid w:val="720C7529"/>
    <w:rsid w:val="72286F36"/>
    <w:rsid w:val="72434A96"/>
    <w:rsid w:val="736B1B84"/>
    <w:rsid w:val="766528BB"/>
    <w:rsid w:val="78EE51B5"/>
    <w:rsid w:val="7A851910"/>
    <w:rsid w:val="7C393895"/>
    <w:rsid w:val="7CB04764"/>
    <w:rsid w:val="7CB57626"/>
    <w:rsid w:val="7DFB58B2"/>
    <w:rsid w:val="7EA36676"/>
    <w:rsid w:val="7F271055"/>
    <w:rsid w:val="7FAE38A2"/>
    <w:rsid w:val="BE7EA883"/>
    <w:rsid w:val="FFF6D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912</Words>
  <Characters>1040</Characters>
  <Lines>0</Lines>
  <Paragraphs>0</Paragraphs>
  <TotalTime>2</TotalTime>
  <ScaleCrop>false</ScaleCrop>
  <LinksUpToDate>false</LinksUpToDate>
  <CharactersWithSpaces>1054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2023-08-03T17:42:00Z</dcterms:created>
  <dc:creator>Administrator</dc:creator>
  <cp:lastModifiedBy>Administrator</cp:lastModifiedBy>
  <cp:lastPrinted>2025-05-19T03:20:00Z</cp:lastPrinted>
  <dcterms:modified xsi:type="dcterms:W3CDTF">2025-05-29T09:31:51Z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5842DEFF6496474595F50C963F4858C4_13</vt:lpwstr>
  </property>
</Properties>
</file>